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C9D30" w14:textId="48266816" w:rsidR="00F22C9A" w:rsidRDefault="00F22C9A" w:rsidP="00F22C9A">
      <w:r>
        <w:t>FLEA ALLERGY DERMATITIS</w:t>
      </w:r>
      <w:r>
        <w:tab/>
      </w:r>
    </w:p>
    <w:p w14:paraId="02A1A27F" w14:textId="0473E119" w:rsidR="00F22C9A" w:rsidRDefault="00F22C9A" w:rsidP="00F22C9A">
      <w:r>
        <w:t xml:space="preserve">Some dogs and cats have an allergic reaction to flea saliva.  When they get bitten by even just ONE flea, they may get skin infections anywhere on the body, including all over the skin or in large patchy areas and in the ear canals.  These lesions may be red, moist, raised, crusty or flaky, or go through the superficial epidermis into the dermis.  Itching and pain may cause your pet to bite and scratch to the point of inflicting severe wounds on him or </w:t>
      </w:r>
      <w:proofErr w:type="spellStart"/>
      <w:r>
        <w:t>her self</w:t>
      </w:r>
      <w:proofErr w:type="spellEnd"/>
      <w:r>
        <w:t xml:space="preserve">.  The damage your pet does with its teeth and nails can be severe. These lesions are commonly called hot spots.  Flea control is essential for these pets, as one fleabite may start the cycle of itching, pain, and </w:t>
      </w:r>
      <w:proofErr w:type="spellStart"/>
      <w:proofErr w:type="gramStart"/>
      <w:r>
        <w:t>self inflicted</w:t>
      </w:r>
      <w:proofErr w:type="spellEnd"/>
      <w:proofErr w:type="gramEnd"/>
      <w:r>
        <w:t xml:space="preserve"> trauma.  If your pet is diagnosed with flea allergy dermatitis, FAD, the following steps are recommended:</w:t>
      </w:r>
    </w:p>
    <w:p w14:paraId="6EE3FA39" w14:textId="6C8F2C09" w:rsidR="00F22C9A" w:rsidRDefault="00F22C9A" w:rsidP="00F22C9A">
      <w:r>
        <w:t xml:space="preserve">Treat all dogs, cats, rabbits, and ferrets in the household with approved TOPICAL flea control products TODAY and again in 21 days.  Although flea control products are labeled for 30-day intervals between applications, the 100% kill rate is only 20 days.  If your pet has FAD, it may be bitten in the last 10-day period of a monthly cycle of application.  You may return to every 28 days application of the product usually after 1 twenty-day interval application, but only after environmental flea control has been established.  </w:t>
      </w:r>
    </w:p>
    <w:p w14:paraId="0B2A0728" w14:textId="4B9938B3" w:rsidR="00F22C9A" w:rsidRDefault="00F22C9A" w:rsidP="00F22C9A">
      <w:r>
        <w:t xml:space="preserve">You must treat all pets in the household every 30 days FOREVER if you have a pet with FAD, not just in the summer or during "flea season".  Remember that pets with FAD react to the bite of ONE flea.   For them, every day of the year is flea season!   Do not miss doses, and </w:t>
      </w:r>
      <w:proofErr w:type="gramStart"/>
      <w:r>
        <w:t>don’t</w:t>
      </w:r>
      <w:proofErr w:type="gramEnd"/>
      <w:r>
        <w:t xml:space="preserve"> be late with flea control products!  And, revered clients, please remember that San Diego fleas </w:t>
      </w:r>
      <w:proofErr w:type="gramStart"/>
      <w:r>
        <w:t>don’t</w:t>
      </w:r>
      <w:proofErr w:type="gramEnd"/>
      <w:r>
        <w:t xml:space="preserve"> have to go South for the winter-they already ARE South!  It is ALWAYS flea season in San Diego, ALWAYS!</w:t>
      </w:r>
    </w:p>
    <w:p w14:paraId="3B8DE5FA" w14:textId="5021065D" w:rsidR="00F22C9A" w:rsidRDefault="00F22C9A" w:rsidP="00F22C9A">
      <w:r>
        <w:t xml:space="preserve">Use only veterinarian recommended flea control products.  Other products and imitations of the recommended products are not effective in MOST cases, they are a waste of money, and your pet may get FAD </w:t>
      </w:r>
      <w:proofErr w:type="gramStart"/>
      <w:r>
        <w:t>in spite of</w:t>
      </w:r>
      <w:proofErr w:type="gramEnd"/>
      <w:r>
        <w:t xml:space="preserve"> their use.  Most veterinarians sell effective topical flea control products in the clinic and you may not need a prescription or a doctor’s exam to buy them.  An excellent choice for dogs and cats is the SERESTO collar, made by Bayer, and it has Advantage in it.  It kills fleas for 8 months!</w:t>
      </w:r>
    </w:p>
    <w:p w14:paraId="52AA6EDE" w14:textId="1DFE07BC" w:rsidR="00F22C9A" w:rsidRDefault="00F22C9A" w:rsidP="00F22C9A">
      <w:r>
        <w:t>For heavy infestations you may use an oral tablet that kills fleas on your pet in about 4-6 hours (CAPSTAR), and another tablet that your pet takes by mouth every month that makes any fleas that bite the pet lay sterile eggs (PROGRAM) in addition to topical products.  This helps reduce environmental contamination.  If you use a pest control service to treat the house and yard, be sure they use an insect growth regulator as well as adulticide products.  To reduce contamination in your home, frequently vacuum all surfaces where your pet spends time.   The flea eggs and larva will fall off pets into those places.  Wash bedding weekly.  Before and after vacuuming, aspirate a powdered pet flea control product to kill fleas, larvae, and eggs in the vacuum cleaner bag or canister.  Take care to prevent inhaling the dust and powder.</w:t>
      </w:r>
    </w:p>
    <w:p w14:paraId="23EFC7D4" w14:textId="357B8AFE" w:rsidR="00F22C9A" w:rsidRDefault="00F22C9A" w:rsidP="00F22C9A">
      <w:r>
        <w:t xml:space="preserve">Your veterinarian may prescribe oral, topical, </w:t>
      </w:r>
      <w:proofErr w:type="gramStart"/>
      <w:r>
        <w:t>dietary</w:t>
      </w:r>
      <w:proofErr w:type="gramEnd"/>
      <w:r>
        <w:t xml:space="preserve"> and </w:t>
      </w:r>
      <w:proofErr w:type="spellStart"/>
      <w:r>
        <w:t>injectible</w:t>
      </w:r>
      <w:proofErr w:type="spellEnd"/>
      <w:r>
        <w:t xml:space="preserve"> treatments for the skin lesions, itching, and pain in the acute phase of FAD.  Be sure to administer treatments exactly as prescribed.  Almost all pets will recover from FAD if treated properly then kept flea free.</w:t>
      </w:r>
    </w:p>
    <w:p w14:paraId="06719BC5" w14:textId="5FF5E503" w:rsidR="00F22C9A" w:rsidRDefault="00F22C9A" w:rsidP="00F22C9A">
      <w:r>
        <w:t xml:space="preserve">You may also use skin soothing shampoos and leave in conditioners on your pet.  Make sure you use pet shampoos for the species you are treating, not human products.  Shampoos, </w:t>
      </w:r>
      <w:proofErr w:type="gramStart"/>
      <w:r>
        <w:t>sprays</w:t>
      </w:r>
      <w:proofErr w:type="gramEnd"/>
      <w:r>
        <w:t xml:space="preserve"> and mousses from the DOUXO product line are excellent and shampoo they can be sued daily if necessary to give itch relief </w:t>
      </w:r>
      <w:r>
        <w:lastRenderedPageBreak/>
        <w:t>to your pet.  Products containing oatmeal colloid are soothing to irritated skin.  Lyme sulfur dip, applied at the veterinary clinic, is also soothing.  Remember: flea control prevents your pet (and YOU) from getting tapeworms from accidental ingestion of an infected flea!</w:t>
      </w:r>
    </w:p>
    <w:sectPr w:rsidR="00F22C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C9A"/>
    <w:rsid w:val="00F22C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09747"/>
  <w15:chartTrackingRefBased/>
  <w15:docId w15:val="{B84EC997-36E3-4C7B-AD08-992E28CA9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604</Words>
  <Characters>3444</Characters>
  <Application>Microsoft Office Word</Application>
  <DocSecurity>0</DocSecurity>
  <Lines>28</Lines>
  <Paragraphs>8</Paragraphs>
  <ScaleCrop>false</ScaleCrop>
  <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Clark</dc:creator>
  <cp:keywords/>
  <dc:description/>
  <cp:lastModifiedBy>R Clark</cp:lastModifiedBy>
  <cp:revision>1</cp:revision>
  <dcterms:created xsi:type="dcterms:W3CDTF">2024-02-21T22:20:00Z</dcterms:created>
  <dcterms:modified xsi:type="dcterms:W3CDTF">2024-02-21T22:22:00Z</dcterms:modified>
</cp:coreProperties>
</file>